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10" w:rsidRPr="002C3110" w:rsidRDefault="006028B0" w:rsidP="002C31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4BF">
        <w:rPr>
          <w:rFonts w:ascii="Times New Roman" w:hAnsi="Times New Roman" w:cs="Times New Roman"/>
          <w:sz w:val="24"/>
          <w:szCs w:val="24"/>
        </w:rPr>
        <w:t>Предварительный р</w:t>
      </w:r>
      <w:r w:rsidR="002C3110" w:rsidRPr="002C3110">
        <w:rPr>
          <w:rFonts w:ascii="Times New Roman" w:hAnsi="Times New Roman" w:cs="Times New Roman"/>
          <w:sz w:val="24"/>
          <w:szCs w:val="24"/>
        </w:rPr>
        <w:t>ейтинг</w:t>
      </w:r>
      <w:r w:rsidR="002C31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2C3110" w:rsidRPr="002C3110">
        <w:rPr>
          <w:rFonts w:ascii="Times New Roman" w:hAnsi="Times New Roman" w:cs="Times New Roman"/>
          <w:sz w:val="24"/>
          <w:szCs w:val="24"/>
        </w:rPr>
        <w:t>главных распорядителей бюджетных средств</w:t>
      </w:r>
      <w:r w:rsidR="002C3110">
        <w:rPr>
          <w:rFonts w:ascii="Times New Roman" w:hAnsi="Times New Roman" w:cs="Times New Roman"/>
          <w:sz w:val="24"/>
          <w:szCs w:val="24"/>
        </w:rPr>
        <w:t xml:space="preserve"> </w:t>
      </w:r>
      <w:r w:rsidR="002C3110" w:rsidRPr="002C3110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4D4857">
        <w:rPr>
          <w:rFonts w:ascii="Times New Roman" w:hAnsi="Times New Roman" w:cs="Times New Roman"/>
          <w:sz w:val="24"/>
          <w:szCs w:val="24"/>
        </w:rPr>
        <w:t xml:space="preserve"> за 202</w:t>
      </w:r>
      <w:r w:rsidR="00F8449E">
        <w:rPr>
          <w:rFonts w:ascii="Times New Roman" w:hAnsi="Times New Roman" w:cs="Times New Roman"/>
          <w:sz w:val="24"/>
          <w:szCs w:val="24"/>
        </w:rPr>
        <w:t>3</w:t>
      </w:r>
      <w:r w:rsidR="00F75277">
        <w:rPr>
          <w:rFonts w:ascii="Times New Roman" w:hAnsi="Times New Roman" w:cs="Times New Roman"/>
          <w:sz w:val="24"/>
          <w:szCs w:val="24"/>
        </w:rPr>
        <w:t xml:space="preserve"> </w:t>
      </w:r>
      <w:r w:rsidR="002C3110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1361"/>
        <w:gridCol w:w="1361"/>
        <w:gridCol w:w="1531"/>
        <w:gridCol w:w="1417"/>
        <w:gridCol w:w="1260"/>
        <w:gridCol w:w="1304"/>
        <w:gridCol w:w="1689"/>
        <w:gridCol w:w="907"/>
      </w:tblGrid>
      <w:tr w:rsidR="002C3110" w:rsidRPr="002C3110" w:rsidTr="002C3110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Шалинского городского округа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895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Оценка качества финансового менеджмента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2C3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770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Суммар</w:t>
            </w: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ная оценка по ГРБС (баллов) (сумма значений </w:t>
            </w:r>
            <w:hyperlink w:anchor="Par774" w:history="1">
              <w:r w:rsidRPr="002C3110">
                <w:rPr>
                  <w:rFonts w:ascii="Times New Roman" w:hAnsi="Times New Roman" w:cs="Times New Roman"/>
                  <w:sz w:val="20"/>
                  <w:szCs w:val="20"/>
                </w:rPr>
                <w:t>строк со 2</w:t>
              </w:r>
            </w:hyperlink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hyperlink w:anchor="Par777" w:history="1">
              <w:r w:rsidRPr="002C3110">
                <w:rPr>
                  <w:rFonts w:ascii="Times New Roman" w:hAnsi="Times New Roman" w:cs="Times New Roman"/>
                  <w:sz w:val="20"/>
                  <w:szCs w:val="20"/>
                </w:rPr>
                <w:t>5</w:t>
              </w:r>
            </w:hyperlink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771"/>
            <w:bookmarkEnd w:id="1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Максимально возможная оценка по ГРБС (баллов)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Итоговая оценка по ГРБС (процентов) (отношение значения </w:t>
            </w:r>
            <w:hyperlink w:anchor="Par770" w:history="1">
              <w:r w:rsidRPr="002C3110">
                <w:rPr>
                  <w:rFonts w:ascii="Times New Roman" w:hAnsi="Times New Roman" w:cs="Times New Roman"/>
                  <w:sz w:val="20"/>
                  <w:szCs w:val="20"/>
                </w:rPr>
                <w:t>строки 6</w:t>
              </w:r>
            </w:hyperlink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к значению </w:t>
            </w:r>
            <w:hyperlink w:anchor="Par771" w:history="1">
              <w:r w:rsidRPr="002C3110">
                <w:rPr>
                  <w:rFonts w:ascii="Times New Roman" w:hAnsi="Times New Roman" w:cs="Times New Roman"/>
                  <w:sz w:val="20"/>
                  <w:szCs w:val="20"/>
                </w:rPr>
                <w:t>строки 7</w:t>
              </w:r>
            </w:hyperlink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, умноженное на 100)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2C3110" w:rsidRPr="002C3110" w:rsidTr="000220A5">
        <w:trPr>
          <w:trHeight w:val="248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774"/>
            <w:bookmarkEnd w:id="2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бюджетное </w:t>
            </w:r>
            <w:proofErr w:type="spellStart"/>
            <w:proofErr w:type="gramStart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планирова</w:t>
            </w:r>
            <w:proofErr w:type="spellEnd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исполнение местного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Результатив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функционирова</w:t>
            </w:r>
            <w:proofErr w:type="spellEnd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учреждений Шалинского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ar777"/>
            <w:bookmarkEnd w:id="3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контроль и финансовая дисциплина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110" w:rsidRPr="002C3110" w:rsidTr="000220A5">
        <w:trPr>
          <w:trHeight w:val="3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220A5" w:rsidRPr="002C3110" w:rsidTr="00EE14DC">
        <w:trPr>
          <w:trHeight w:val="347"/>
        </w:trPr>
        <w:tc>
          <w:tcPr>
            <w:tcW w:w="13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A5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группа. ГРБС имеющие подведомственные муниципальные учреждения</w:t>
            </w:r>
          </w:p>
        </w:tc>
      </w:tr>
      <w:tr w:rsidR="002C3110" w:rsidRPr="002C3110" w:rsidTr="002C3110">
        <w:trPr>
          <w:trHeight w:val="4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66333" w:rsidRDefault="002C3110" w:rsidP="0002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333">
              <w:rPr>
                <w:rFonts w:ascii="Times New Roman" w:hAnsi="Times New Roman" w:cs="Times New Roman"/>
                <w:sz w:val="20"/>
                <w:szCs w:val="20"/>
              </w:rPr>
              <w:t>Администрация Шалинского городского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B2CEC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B2CEC" w:rsidRDefault="000B2CE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B2CEC" w:rsidRDefault="000B2CEC" w:rsidP="00EE14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B2CEC" w:rsidRDefault="000220A5" w:rsidP="00EE14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="00EE14DC" w:rsidRPr="000B2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B2CEC" w:rsidRDefault="000B2CE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B2CEC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B2CEC" w:rsidRDefault="000B2CE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B2CEC" w:rsidRDefault="005541A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C3110" w:rsidRPr="002C3110" w:rsidTr="002C3110">
        <w:trPr>
          <w:trHeight w:val="4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66333" w:rsidRDefault="002C3110" w:rsidP="0002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33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образованием Шалинского городского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B2CEC" w:rsidRDefault="000B2CE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B2CEC" w:rsidRDefault="00EE14D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B2CEC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B2CEC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B2CEC" w:rsidRDefault="000B2CE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B2CEC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B2CEC" w:rsidRDefault="000B2CE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B2CEC" w:rsidRDefault="005541A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0220A5" w:rsidRPr="002C3110" w:rsidTr="00EE14DC">
        <w:trPr>
          <w:trHeight w:val="432"/>
        </w:trPr>
        <w:tc>
          <w:tcPr>
            <w:tcW w:w="13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A5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группа. ГРБС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муниципальных учреждений</w:t>
            </w:r>
          </w:p>
        </w:tc>
      </w:tr>
      <w:tr w:rsidR="002C3110" w:rsidRPr="002C3110" w:rsidTr="002C3110">
        <w:trPr>
          <w:trHeight w:val="5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66333" w:rsidRDefault="002C3110" w:rsidP="0002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333">
              <w:rPr>
                <w:rFonts w:ascii="Times New Roman" w:hAnsi="Times New Roman" w:cs="Times New Roman"/>
                <w:sz w:val="20"/>
                <w:szCs w:val="20"/>
              </w:rPr>
              <w:t>Дума Шалинского городского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B2CEC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1402E7" w:rsidRDefault="000B2CE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B2CEC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B2CEC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B2CEC" w:rsidRDefault="000B2CE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B2CEC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B2CEC" w:rsidRDefault="000B2CE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B2CEC" w:rsidRDefault="001402E7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E14DC" w:rsidRPr="000B2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C3110" w:rsidRPr="002C3110" w:rsidTr="00EE14DC">
        <w:trPr>
          <w:trHeight w:val="6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66333" w:rsidRDefault="002C3110" w:rsidP="0002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333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Контрольно-ревизионное управление Шалинского городского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B2CEC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B2CEC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B2CEC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B2CEC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B2CEC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B2CEC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B2CEC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B2CEC" w:rsidRDefault="005541A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C3110" w:rsidRPr="000B2CEC" w:rsidTr="002C311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66333" w:rsidRDefault="002C3110" w:rsidP="0002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333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Шалинского городского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B2CEC" w:rsidRDefault="00EE14D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B2CEC" w:rsidRDefault="000B2CE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B2CEC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B2CEC" w:rsidRDefault="000B2CEC" w:rsidP="00EE14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B2CEC" w:rsidRDefault="000B2CE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B2CEC" w:rsidRDefault="00EE14D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B2CEC" w:rsidRDefault="000B2CE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B2CEC" w:rsidRDefault="00EE14D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140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3C2F33" w:rsidRDefault="003C2F33" w:rsidP="00EE14DC"/>
    <w:sectPr w:rsidR="003C2F33" w:rsidSect="00CE718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3110"/>
    <w:rsid w:val="000220A5"/>
    <w:rsid w:val="00092929"/>
    <w:rsid w:val="000A0D33"/>
    <w:rsid w:val="000B2CEC"/>
    <w:rsid w:val="000D2A2C"/>
    <w:rsid w:val="001402E7"/>
    <w:rsid w:val="00147D43"/>
    <w:rsid w:val="002B1F19"/>
    <w:rsid w:val="002C3110"/>
    <w:rsid w:val="003006A8"/>
    <w:rsid w:val="00346ADB"/>
    <w:rsid w:val="003C2F33"/>
    <w:rsid w:val="003E336D"/>
    <w:rsid w:val="004141F2"/>
    <w:rsid w:val="004D4857"/>
    <w:rsid w:val="005541A0"/>
    <w:rsid w:val="005737BC"/>
    <w:rsid w:val="005744BF"/>
    <w:rsid w:val="006028B0"/>
    <w:rsid w:val="00702FB7"/>
    <w:rsid w:val="00782C7D"/>
    <w:rsid w:val="007904BA"/>
    <w:rsid w:val="008108E1"/>
    <w:rsid w:val="00817E4E"/>
    <w:rsid w:val="0082514D"/>
    <w:rsid w:val="0083275B"/>
    <w:rsid w:val="00895ACB"/>
    <w:rsid w:val="008C0DC2"/>
    <w:rsid w:val="008C543A"/>
    <w:rsid w:val="008D1C09"/>
    <w:rsid w:val="00925CA4"/>
    <w:rsid w:val="00992A58"/>
    <w:rsid w:val="00AA79EC"/>
    <w:rsid w:val="00AB3863"/>
    <w:rsid w:val="00B053ED"/>
    <w:rsid w:val="00C4700C"/>
    <w:rsid w:val="00CE7184"/>
    <w:rsid w:val="00E078F9"/>
    <w:rsid w:val="00E6304A"/>
    <w:rsid w:val="00E7317F"/>
    <w:rsid w:val="00EE14DC"/>
    <w:rsid w:val="00F25425"/>
    <w:rsid w:val="00F65C6E"/>
    <w:rsid w:val="00F73EF3"/>
    <w:rsid w:val="00F75277"/>
    <w:rsid w:val="00F8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Азовцева НМ</dc:creator>
  <cp:lastModifiedBy>Азовцева НМ</cp:lastModifiedBy>
  <cp:revision>18</cp:revision>
  <cp:lastPrinted>2022-03-25T07:22:00Z</cp:lastPrinted>
  <dcterms:created xsi:type="dcterms:W3CDTF">2019-05-06T06:04:00Z</dcterms:created>
  <dcterms:modified xsi:type="dcterms:W3CDTF">2024-04-01T11:38:00Z</dcterms:modified>
</cp:coreProperties>
</file>